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BC7E83">
        <w:rPr>
          <w:rFonts w:ascii="Calibri Light" w:hAnsi="Calibri Light" w:cs="Calibri Light"/>
        </w:rPr>
        <w:t>Ammar</w:t>
      </w:r>
      <w:proofErr w:type="spellEnd"/>
      <w:r w:rsidR="00BC7E83">
        <w:rPr>
          <w:rFonts w:ascii="Calibri Light" w:hAnsi="Calibri Light" w:cs="Calibri Light"/>
        </w:rPr>
        <w:t xml:space="preserve"> </w:t>
      </w:r>
      <w:proofErr w:type="spellStart"/>
      <w:r w:rsidR="00BC7E83">
        <w:rPr>
          <w:rFonts w:ascii="Calibri Light" w:hAnsi="Calibri Light" w:cs="Calibri Light"/>
        </w:rPr>
        <w:t>Šarić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BC7E83" w:rsidRPr="00E8592D">
        <w:rPr>
          <w:rFonts w:ascii="Calibri Light" w:hAnsi="Calibri Light" w:cs="Calibri Light"/>
        </w:rPr>
        <w:t>ammar.saric@hotmail.com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BC7E83">
            <w:r w:rsidRPr="00BC7E83">
              <w:rPr>
                <w:noProof/>
              </w:rPr>
              <w:drawing>
                <wp:anchor distT="0" distB="0" distL="114300" distR="114300" simplePos="0" relativeHeight="251665408" behindDoc="1" locked="0" layoutInCell="1" allowOverlap="1">
                  <wp:simplePos x="0" y="0"/>
                  <wp:positionH relativeFrom="column">
                    <wp:posOffset>216535</wp:posOffset>
                  </wp:positionH>
                  <wp:positionV relativeFrom="paragraph">
                    <wp:posOffset>234315</wp:posOffset>
                  </wp:positionV>
                  <wp:extent cx="1254125" cy="1366520"/>
                  <wp:effectExtent l="19050" t="0" r="3175" b="0"/>
                  <wp:wrapTight wrapText="bothSides">
                    <wp:wrapPolygon edited="0">
                      <wp:start x="-328" y="0"/>
                      <wp:lineTo x="-328" y="21379"/>
                      <wp:lineTo x="21655" y="21379"/>
                      <wp:lineTo x="21655" y="0"/>
                      <wp:lineTo x="-328" y="0"/>
                    </wp:wrapPolygon>
                  </wp:wrapTight>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ja slika.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4125" cy="1366520"/>
                          </a:xfrm>
                          <a:prstGeom prst="rect">
                            <a:avLst/>
                          </a:prstGeom>
                        </pic:spPr>
                      </pic:pic>
                    </a:graphicData>
                  </a:graphic>
                </wp:anchor>
              </w:drawing>
            </w:r>
          </w:p>
        </w:tc>
        <w:tc>
          <w:tcPr>
            <w:tcW w:w="7371" w:type="dxa"/>
          </w:tcPr>
          <w:p w:rsidR="00E610A9" w:rsidRDefault="00BC7E83" w:rsidP="009F4E8A">
            <w:pPr>
              <w:jc w:val="both"/>
            </w:pPr>
            <w:r w:rsidRPr="00E8592D">
              <w:rPr>
                <w:rFonts w:ascii="Calibri Light" w:hAnsi="Calibri Light" w:cs="Calibri Light"/>
              </w:rPr>
              <w:t xml:space="preserve">Born in Sarajevo, Bosnia and </w:t>
            </w:r>
            <w:proofErr w:type="spellStart"/>
            <w:r w:rsidRPr="00E8592D">
              <w:rPr>
                <w:rFonts w:ascii="Calibri Light" w:hAnsi="Calibri Light" w:cs="Calibri Light"/>
              </w:rPr>
              <w:t>Herzogivna</w:t>
            </w:r>
            <w:proofErr w:type="spellEnd"/>
            <w:r w:rsidRPr="00E8592D">
              <w:rPr>
                <w:rFonts w:ascii="Calibri Light" w:hAnsi="Calibri Light" w:cs="Calibri Light"/>
              </w:rPr>
              <w:t xml:space="preserve">, on 21st July 1989. Bachelor and Master degree in civil engineering obtained on Faculty of Civil Engineering, </w:t>
            </w:r>
            <w:proofErr w:type="spellStart"/>
            <w:r w:rsidRPr="00E8592D">
              <w:rPr>
                <w:rFonts w:ascii="Calibri Light" w:hAnsi="Calibri Light" w:cs="Calibri Light"/>
              </w:rPr>
              <w:t>Universtiy</w:t>
            </w:r>
            <w:proofErr w:type="spellEnd"/>
            <w:r w:rsidRPr="00E8592D">
              <w:rPr>
                <w:rFonts w:ascii="Calibri Light" w:hAnsi="Calibri Light" w:cs="Calibri Light"/>
              </w:rPr>
              <w:t xml:space="preserve"> of Sarajevo (FCE UNSA). Currently employed as assistant and PhD student at FCE UNSA. Fields of research are: road and </w:t>
            </w:r>
            <w:proofErr w:type="spellStart"/>
            <w:r w:rsidRPr="00E8592D">
              <w:rPr>
                <w:rFonts w:ascii="Calibri Light" w:hAnsi="Calibri Light" w:cs="Calibri Light"/>
              </w:rPr>
              <w:t>rilway</w:t>
            </w:r>
            <w:proofErr w:type="spellEnd"/>
            <w:r w:rsidRPr="00E8592D">
              <w:rPr>
                <w:rFonts w:ascii="Calibri Light" w:hAnsi="Calibri Light" w:cs="Calibri Light"/>
              </w:rPr>
              <w:t xml:space="preserve"> design, traffic flow analysis, measures of performance of urban intersections, highway performance analysis. Author and co-author of several articles at domestic and international conferences, as well as in scientific journals.</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BC7E83" w:rsidRPr="00BC7E83" w:rsidRDefault="00BC7E83" w:rsidP="00BC7E83">
            <w:pPr>
              <w:ind w:left="720" w:hanging="720"/>
              <w:jc w:val="both"/>
              <w:rPr>
                <w:rFonts w:ascii="Calibri Light" w:hAnsi="Calibri Light" w:cs="Calibri Light"/>
              </w:rPr>
            </w:pPr>
            <w:r w:rsidRPr="00BC7E83">
              <w:rPr>
                <w:rFonts w:ascii="Calibri Light" w:hAnsi="Calibri Light" w:cs="Calibri Light"/>
              </w:rPr>
              <w:t>Technical Assistance to Mainstreaming Climate Resilience Risk in Road Management in Bosnia and Herzegovina, World Bank project, November 2017 – July 2018.</w:t>
            </w:r>
          </w:p>
          <w:p w:rsidR="00BC7E83" w:rsidRPr="00BC7E83" w:rsidRDefault="00BC7E83" w:rsidP="00BC7E83">
            <w:pPr>
              <w:ind w:left="720" w:hanging="720"/>
              <w:jc w:val="both"/>
              <w:rPr>
                <w:rFonts w:ascii="Calibri Light" w:hAnsi="Calibri Light" w:cs="Calibri Light"/>
              </w:rPr>
            </w:pPr>
            <w:r w:rsidRPr="00BC7E83">
              <w:rPr>
                <w:rFonts w:ascii="Calibri Light" w:hAnsi="Calibri Light" w:cs="Calibri Light"/>
              </w:rPr>
              <w:t>Erasmus+ Project ''Development of master curricula for natural disasters risk management in Western Balkan countries  (</w:t>
            </w:r>
            <w:proofErr w:type="spellStart"/>
            <w:r w:rsidRPr="00BC7E83">
              <w:rPr>
                <w:rFonts w:ascii="Calibri Light" w:hAnsi="Calibri Light" w:cs="Calibri Light"/>
              </w:rPr>
              <w:t>NatRisk</w:t>
            </w:r>
            <w:proofErr w:type="spellEnd"/>
            <w:r w:rsidRPr="00BC7E83">
              <w:rPr>
                <w:rFonts w:ascii="Calibri Light" w:hAnsi="Calibri Light" w:cs="Calibri Light"/>
              </w:rPr>
              <w:t>)'', team member at UNSA FCE</w:t>
            </w:r>
          </w:p>
          <w:p w:rsidR="00BC7E83" w:rsidRPr="00BC7E83" w:rsidRDefault="00BC7E83" w:rsidP="00BC7E83">
            <w:pPr>
              <w:ind w:left="720" w:hanging="720"/>
              <w:jc w:val="both"/>
              <w:rPr>
                <w:rFonts w:ascii="Calibri Light" w:hAnsi="Calibri Light" w:cs="Calibri Light"/>
              </w:rPr>
            </w:pPr>
            <w:r w:rsidRPr="00BC7E83">
              <w:rPr>
                <w:rFonts w:ascii="Calibri Light" w:hAnsi="Calibri Light" w:cs="Calibri Light"/>
              </w:rPr>
              <w:t>Erasmus+ Project “Western Balkans Academic Education Evolution and Professional’s Sustainable Training for Spatial Data Infrastructures – BESTSDI”, team member at UNSA FCE</w:t>
            </w:r>
          </w:p>
          <w:p w:rsidR="00E610A9" w:rsidRDefault="00BC7E83" w:rsidP="00BC7E83">
            <w:pPr>
              <w:ind w:left="720" w:hanging="720"/>
              <w:jc w:val="both"/>
            </w:pPr>
            <w:r w:rsidRPr="00BC7E83">
              <w:rPr>
                <w:rFonts w:ascii="Calibri Light" w:hAnsi="Calibri Light" w:cs="Calibri Light"/>
              </w:rPr>
              <w:t xml:space="preserve">4. </w:t>
            </w:r>
            <w:proofErr w:type="spellStart"/>
            <w:r w:rsidRPr="00BC7E83">
              <w:rPr>
                <w:rFonts w:ascii="Calibri Light" w:hAnsi="Calibri Light" w:cs="Calibri Light"/>
              </w:rPr>
              <w:t>Džebo</w:t>
            </w:r>
            <w:proofErr w:type="spellEnd"/>
            <w:r w:rsidRPr="00BC7E83">
              <w:rPr>
                <w:rFonts w:ascii="Calibri Light" w:hAnsi="Calibri Light" w:cs="Calibri Light"/>
              </w:rPr>
              <w:t xml:space="preserve">, S., </w:t>
            </w:r>
            <w:proofErr w:type="spellStart"/>
            <w:r w:rsidRPr="00BC7E83">
              <w:rPr>
                <w:rFonts w:ascii="Calibri Light" w:hAnsi="Calibri Light" w:cs="Calibri Light"/>
              </w:rPr>
              <w:t>Ljevo</w:t>
            </w:r>
            <w:proofErr w:type="spellEnd"/>
            <w:r w:rsidRPr="00BC7E83">
              <w:rPr>
                <w:rFonts w:ascii="Calibri Light" w:hAnsi="Calibri Light" w:cs="Calibri Light"/>
              </w:rPr>
              <w:t xml:space="preserve">, Ž., </w:t>
            </w:r>
            <w:proofErr w:type="spellStart"/>
            <w:r w:rsidRPr="00BC7E83">
              <w:rPr>
                <w:rFonts w:ascii="Calibri Light" w:hAnsi="Calibri Light" w:cs="Calibri Light"/>
              </w:rPr>
              <w:t>Šarić</w:t>
            </w:r>
            <w:proofErr w:type="spellEnd"/>
            <w:r w:rsidRPr="00BC7E83">
              <w:rPr>
                <w:rFonts w:ascii="Calibri Light" w:hAnsi="Calibri Light" w:cs="Calibri Light"/>
              </w:rPr>
              <w:t xml:space="preserve">, A., (2018), </w:t>
            </w:r>
            <w:r w:rsidRPr="00BC7E83">
              <w:rPr>
                <w:rFonts w:ascii="Calibri Light" w:hAnsi="Calibri Light" w:cs="Calibri Light"/>
                <w:i/>
              </w:rPr>
              <w:t>Climate change impacts on roads in Bosnia and Herzegovina</w:t>
            </w:r>
            <w:r w:rsidRPr="00BC7E83">
              <w:rPr>
                <w:rFonts w:ascii="Calibri Light" w:hAnsi="Calibri Light" w:cs="Calibri Light"/>
              </w:rPr>
              <w:t xml:space="preserve">, CETRA 2018, 5th International Conference on Road and Rail Infrastructure, </w:t>
            </w:r>
            <w:proofErr w:type="spellStart"/>
            <w:r w:rsidRPr="00BC7E83">
              <w:rPr>
                <w:rFonts w:ascii="Calibri Light" w:hAnsi="Calibri Light" w:cs="Calibri Light"/>
              </w:rPr>
              <w:t>Zadar</w:t>
            </w:r>
            <w:proofErr w:type="spellEnd"/>
            <w:r w:rsidRPr="00BC7E83">
              <w:rPr>
                <w:rFonts w:ascii="Calibri Light" w:hAnsi="Calibri Light" w:cs="Calibri Light"/>
              </w:rPr>
              <w:t xml:space="preserve">, Croatia, 17-19 May 2018. </w:t>
            </w:r>
            <w:proofErr w:type="spellStart"/>
            <w:r w:rsidRPr="00BC7E83">
              <w:rPr>
                <w:rFonts w:ascii="Calibri Light" w:hAnsi="Calibri Light" w:cs="Calibri Light"/>
              </w:rPr>
              <w:t>doi</w:t>
            </w:r>
            <w:proofErr w:type="spellEnd"/>
            <w:r w:rsidRPr="00BC7E83">
              <w:rPr>
                <w:rFonts w:ascii="Calibri Light" w:hAnsi="Calibri Light" w:cs="Calibri Light"/>
              </w:rPr>
              <w:t xml:space="preserve">: https://doi.org/10.5592/CO/CETR A.2018.962      </w:t>
            </w:r>
          </w:p>
        </w:tc>
      </w:tr>
    </w:tbl>
    <w:p w:rsidR="008408D9" w:rsidRDefault="00C40961">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82550</wp:posOffset>
            </wp:positionH>
            <wp:positionV relativeFrom="page">
              <wp:posOffset>116840</wp:posOffset>
            </wp:positionV>
            <wp:extent cx="7555230" cy="10398125"/>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523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E2" w:rsidRDefault="00E546E2" w:rsidP="00DE55A3">
      <w:pPr>
        <w:spacing w:after="0" w:line="240" w:lineRule="auto"/>
      </w:pPr>
      <w:r>
        <w:separator/>
      </w:r>
    </w:p>
  </w:endnote>
  <w:endnote w:type="continuationSeparator" w:id="0">
    <w:p w:rsidR="00E546E2" w:rsidRDefault="00E546E2"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40961">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40961">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E2" w:rsidRDefault="00E546E2" w:rsidP="00DE55A3">
      <w:pPr>
        <w:spacing w:after="0" w:line="240" w:lineRule="auto"/>
      </w:pPr>
      <w:r>
        <w:separator/>
      </w:r>
    </w:p>
  </w:footnote>
  <w:footnote w:type="continuationSeparator" w:id="0">
    <w:p w:rsidR="00E546E2" w:rsidRDefault="00E546E2"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C40961">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99F1F44"/>
    <w:multiLevelType w:val="hybridMultilevel"/>
    <w:tmpl w:val="01AA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5575AD1"/>
    <w:multiLevelType w:val="hybridMultilevel"/>
    <w:tmpl w:val="7CF4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BC7E83"/>
    <w:rsid w:val="00C2486E"/>
    <w:rsid w:val="00C37A00"/>
    <w:rsid w:val="00C40961"/>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546E2"/>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2018-12-16T17:28:00Z</dcterms:modified>
</cp:coreProperties>
</file>